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7871" w14:textId="77777777" w:rsidR="00877557" w:rsidRPr="00877557" w:rsidRDefault="00877557" w:rsidP="00877557">
      <w:pPr>
        <w:shd w:val="clear" w:color="auto" w:fill="FFFFFF"/>
        <w:spacing w:after="0" w:line="240" w:lineRule="auto"/>
        <w:outlineLvl w:val="1"/>
        <w:rPr>
          <w:rFonts w:ascii="Noto Sans" w:eastAsia="Times New Roman" w:hAnsi="Noto Sans" w:cs="Noto Sans"/>
          <w:b/>
          <w:bCs/>
          <w:color w:val="2D2D2D"/>
          <w:sz w:val="36"/>
          <w:szCs w:val="36"/>
        </w:rPr>
      </w:pPr>
      <w:r w:rsidRPr="00877557">
        <w:rPr>
          <w:rFonts w:ascii="Noto Sans" w:eastAsia="Times New Roman" w:hAnsi="Noto Sans" w:cs="Noto Sans"/>
          <w:b/>
          <w:bCs/>
          <w:color w:val="2D2D2D"/>
          <w:sz w:val="36"/>
          <w:szCs w:val="36"/>
        </w:rPr>
        <w:t>Job description</w:t>
      </w:r>
    </w:p>
    <w:p w14:paraId="7BF261A3" w14:textId="4357DE1F" w:rsidR="00877557" w:rsidRPr="00C52063" w:rsidRDefault="00877557" w:rsidP="00877557">
      <w:pPr>
        <w:spacing w:after="0"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FCI Automation is seeking an experienced individual to lead our purchasing and inventory control functions. We are an established industrial distributor with globally recognized product lines serving western and central Michigan. This position is vital to our effective performance as a distributor supporting both OEM and MRO markets. A customer-focused mindset is key in supporting the initiatives of our sales team as well as cost efficient inventory management.</w:t>
      </w:r>
    </w:p>
    <w:p w14:paraId="1C989B36"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Overall purchasing and inventory management responsibilities.</w:t>
      </w:r>
    </w:p>
    <w:p w14:paraId="258716CC"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Assessing inventory needs for all products we sell based on analysis of usage for both large OEM customers and MRO products.</w:t>
      </w:r>
    </w:p>
    <w:p w14:paraId="4A826215"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Ongoing analysis of usage trends</w:t>
      </w:r>
    </w:p>
    <w:p w14:paraId="06F98E88"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Setting and adjusting Min/Max levels</w:t>
      </w:r>
    </w:p>
    <w:p w14:paraId="2EDDB526"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Creating and issuing purchase orders to multiple suppliers.</w:t>
      </w:r>
    </w:p>
    <w:p w14:paraId="0A7B400F"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Negotiating terms and pricing with suppliers when conditions to do so arise.</w:t>
      </w:r>
    </w:p>
    <w:p w14:paraId="35553D57"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Negotiating urgent special orders in emergency situations.</w:t>
      </w:r>
    </w:p>
    <w:p w14:paraId="221F0DCC"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Analyzing inventory</w:t>
      </w:r>
    </w:p>
    <w:p w14:paraId="1C6100C3"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Other basic purchasing and inventory management skills.</w:t>
      </w:r>
    </w:p>
    <w:p w14:paraId="5066EE6A"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Familiarity with purchasing and inventory control formulas (Economic Order Quantity Formula; Reorder Point Formula) - or ability to learn and apply these formulas in our software - would be ideal.</w:t>
      </w:r>
    </w:p>
    <w:p w14:paraId="17D52D7B" w14:textId="77777777" w:rsidR="00877557" w:rsidRPr="00C52063" w:rsidRDefault="00877557" w:rsidP="00877557">
      <w:pPr>
        <w:numPr>
          <w:ilvl w:val="0"/>
          <w:numId w:val="1"/>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 xml:space="preserve">Experience in </w:t>
      </w:r>
      <w:proofErr w:type="gramStart"/>
      <w:r w:rsidRPr="00C52063">
        <w:rPr>
          <w:rFonts w:ascii="Noto Sans" w:eastAsia="Times New Roman" w:hAnsi="Noto Sans" w:cs="Noto Sans"/>
          <w:sz w:val="24"/>
          <w:szCs w:val="24"/>
          <w:shd w:val="clear" w:color="auto" w:fill="FFFFFF"/>
        </w:rPr>
        <w:t>industrial</w:t>
      </w:r>
      <w:proofErr w:type="gramEnd"/>
      <w:r w:rsidRPr="00C52063">
        <w:rPr>
          <w:rFonts w:ascii="Noto Sans" w:eastAsia="Times New Roman" w:hAnsi="Noto Sans" w:cs="Noto Sans"/>
          <w:sz w:val="24"/>
          <w:szCs w:val="24"/>
          <w:shd w:val="clear" w:color="auto" w:fill="FFFFFF"/>
        </w:rPr>
        <w:t xml:space="preserve"> distribution industry would be ideal, especially, Fluid Power or Automation industries overall.</w:t>
      </w:r>
    </w:p>
    <w:p w14:paraId="683E7A68" w14:textId="77777777" w:rsidR="00877557" w:rsidRPr="00C52063" w:rsidRDefault="00877557" w:rsidP="00877557">
      <w:pPr>
        <w:spacing w:after="0"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Job Type: Full-time</w:t>
      </w:r>
    </w:p>
    <w:p w14:paraId="3FEAE6DC" w14:textId="77777777" w:rsidR="00877557" w:rsidRPr="00C52063" w:rsidRDefault="00877557" w:rsidP="00877557">
      <w:pPr>
        <w:spacing w:after="0"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Pay: $45,000.00 - $58,000.00 per year</w:t>
      </w:r>
    </w:p>
    <w:p w14:paraId="31A76229" w14:textId="77777777" w:rsidR="00877557" w:rsidRPr="00C52063" w:rsidRDefault="00877557" w:rsidP="00877557">
      <w:pPr>
        <w:spacing w:after="0"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Benefits:</w:t>
      </w:r>
    </w:p>
    <w:p w14:paraId="7D6D895F" w14:textId="77777777" w:rsidR="00877557" w:rsidRPr="00C52063" w:rsidRDefault="00877557" w:rsidP="00877557">
      <w:pPr>
        <w:numPr>
          <w:ilvl w:val="0"/>
          <w:numId w:val="2"/>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401(k)</w:t>
      </w:r>
    </w:p>
    <w:p w14:paraId="6E3BF07A" w14:textId="77777777" w:rsidR="00877557" w:rsidRPr="00C52063" w:rsidRDefault="00877557" w:rsidP="00877557">
      <w:pPr>
        <w:numPr>
          <w:ilvl w:val="0"/>
          <w:numId w:val="2"/>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401(k) matching</w:t>
      </w:r>
    </w:p>
    <w:p w14:paraId="0C8578FA" w14:textId="77777777" w:rsidR="00877557" w:rsidRPr="00C52063" w:rsidRDefault="00877557" w:rsidP="00877557">
      <w:pPr>
        <w:numPr>
          <w:ilvl w:val="0"/>
          <w:numId w:val="2"/>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Dental insurance</w:t>
      </w:r>
    </w:p>
    <w:p w14:paraId="777EBDA6" w14:textId="77777777" w:rsidR="00877557" w:rsidRPr="00C52063" w:rsidRDefault="00877557" w:rsidP="00877557">
      <w:pPr>
        <w:numPr>
          <w:ilvl w:val="0"/>
          <w:numId w:val="2"/>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Health insurance</w:t>
      </w:r>
    </w:p>
    <w:p w14:paraId="543E774C" w14:textId="77777777" w:rsidR="00877557" w:rsidRPr="00C52063" w:rsidRDefault="00877557" w:rsidP="00877557">
      <w:pPr>
        <w:numPr>
          <w:ilvl w:val="0"/>
          <w:numId w:val="2"/>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Life insurance</w:t>
      </w:r>
    </w:p>
    <w:p w14:paraId="7B739152" w14:textId="77777777" w:rsidR="00877557" w:rsidRPr="00C52063" w:rsidRDefault="00877557" w:rsidP="00877557">
      <w:pPr>
        <w:numPr>
          <w:ilvl w:val="0"/>
          <w:numId w:val="2"/>
        </w:numPr>
        <w:spacing w:before="100" w:beforeAutospacing="1" w:after="100" w:afterAutospacing="1"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Paid time off</w:t>
      </w:r>
    </w:p>
    <w:p w14:paraId="1B9AFA84" w14:textId="77777777" w:rsidR="00877557" w:rsidRPr="00C52063" w:rsidRDefault="00877557" w:rsidP="00877557">
      <w:pPr>
        <w:spacing w:after="0" w:line="240" w:lineRule="auto"/>
        <w:rPr>
          <w:rFonts w:ascii="Noto Sans" w:eastAsia="Times New Roman" w:hAnsi="Noto Sans" w:cs="Noto Sans"/>
          <w:sz w:val="24"/>
          <w:szCs w:val="24"/>
          <w:shd w:val="clear" w:color="auto" w:fill="FFFFFF"/>
        </w:rPr>
      </w:pPr>
      <w:r w:rsidRPr="00C52063">
        <w:rPr>
          <w:rFonts w:ascii="Noto Sans" w:eastAsia="Times New Roman" w:hAnsi="Noto Sans" w:cs="Noto Sans"/>
          <w:sz w:val="24"/>
          <w:szCs w:val="24"/>
          <w:shd w:val="clear" w:color="auto" w:fill="FFFFFF"/>
        </w:rPr>
        <w:t>Schedule:</w:t>
      </w:r>
    </w:p>
    <w:p w14:paraId="23895A05" w14:textId="77777777" w:rsidR="00877557" w:rsidRPr="00C52063" w:rsidRDefault="00877557" w:rsidP="00877557">
      <w:pPr>
        <w:numPr>
          <w:ilvl w:val="0"/>
          <w:numId w:val="3"/>
        </w:numPr>
        <w:spacing w:before="100" w:beforeAutospacing="1" w:after="100" w:afterAutospacing="1" w:line="240" w:lineRule="auto"/>
        <w:rPr>
          <w:rFonts w:ascii="Noto Sans" w:eastAsia="Times New Roman" w:hAnsi="Noto Sans" w:cs="Noto Sans"/>
          <w:sz w:val="24"/>
          <w:szCs w:val="24"/>
          <w:shd w:val="clear" w:color="auto" w:fill="FFFFFF"/>
        </w:rPr>
      </w:pPr>
      <w:proofErr w:type="gramStart"/>
      <w:r w:rsidRPr="00C52063">
        <w:rPr>
          <w:rFonts w:ascii="Noto Sans" w:eastAsia="Times New Roman" w:hAnsi="Noto Sans" w:cs="Noto Sans"/>
          <w:sz w:val="24"/>
          <w:szCs w:val="24"/>
          <w:shd w:val="clear" w:color="auto" w:fill="FFFFFF"/>
        </w:rPr>
        <w:t>8 hour</w:t>
      </w:r>
      <w:proofErr w:type="gramEnd"/>
      <w:r w:rsidRPr="00C52063">
        <w:rPr>
          <w:rFonts w:ascii="Noto Sans" w:eastAsia="Times New Roman" w:hAnsi="Noto Sans" w:cs="Noto Sans"/>
          <w:sz w:val="24"/>
          <w:szCs w:val="24"/>
          <w:shd w:val="clear" w:color="auto" w:fill="FFFFFF"/>
        </w:rPr>
        <w:t xml:space="preserve"> shift</w:t>
      </w:r>
    </w:p>
    <w:p w14:paraId="6B230280" w14:textId="33416944" w:rsidR="00C52063" w:rsidRDefault="00C52063">
      <w:r w:rsidRPr="00C52063">
        <w:rPr>
          <w:rFonts w:ascii="Noto Sans" w:hAnsi="Noto Sans" w:cs="Noto Sans"/>
          <w:sz w:val="24"/>
          <w:szCs w:val="24"/>
        </w:rPr>
        <w:t xml:space="preserve">Please contact John Shumay, General Manager. </w:t>
      </w:r>
      <w:hyperlink r:id="rId5" w:history="1">
        <w:r w:rsidRPr="00C52063">
          <w:rPr>
            <w:rStyle w:val="Hyperlink"/>
            <w:rFonts w:ascii="Noto Sans" w:hAnsi="Noto Sans" w:cs="Noto Sans"/>
            <w:color w:val="0070C0"/>
            <w:sz w:val="24"/>
            <w:szCs w:val="24"/>
          </w:rPr>
          <w:t>jshumay@fciautomation.com</w:t>
        </w:r>
      </w:hyperlink>
    </w:p>
    <w:sectPr w:rsidR="00C52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10DD0"/>
    <w:multiLevelType w:val="multilevel"/>
    <w:tmpl w:val="2112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A2A23"/>
    <w:multiLevelType w:val="multilevel"/>
    <w:tmpl w:val="8674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7B0FC9"/>
    <w:multiLevelType w:val="multilevel"/>
    <w:tmpl w:val="85E6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188157">
    <w:abstractNumId w:val="0"/>
  </w:num>
  <w:num w:numId="2" w16cid:durableId="1758208164">
    <w:abstractNumId w:val="1"/>
  </w:num>
  <w:num w:numId="3" w16cid:durableId="175461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57"/>
    <w:rsid w:val="003200B0"/>
    <w:rsid w:val="006F7689"/>
    <w:rsid w:val="007A7AED"/>
    <w:rsid w:val="00877557"/>
    <w:rsid w:val="00C5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CF70"/>
  <w15:chartTrackingRefBased/>
  <w15:docId w15:val="{069255D5-BF30-40C5-9752-EADFB5EC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557"/>
    <w:rPr>
      <w:rFonts w:eastAsiaTheme="majorEastAsia" w:cstheme="majorBidi"/>
      <w:color w:val="272727" w:themeColor="text1" w:themeTint="D8"/>
    </w:rPr>
  </w:style>
  <w:style w:type="paragraph" w:styleId="Title">
    <w:name w:val="Title"/>
    <w:basedOn w:val="Normal"/>
    <w:next w:val="Normal"/>
    <w:link w:val="TitleChar"/>
    <w:uiPriority w:val="10"/>
    <w:qFormat/>
    <w:rsid w:val="0087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557"/>
    <w:pPr>
      <w:spacing w:before="160"/>
      <w:jc w:val="center"/>
    </w:pPr>
    <w:rPr>
      <w:i/>
      <w:iCs/>
      <w:color w:val="404040" w:themeColor="text1" w:themeTint="BF"/>
    </w:rPr>
  </w:style>
  <w:style w:type="character" w:customStyle="1" w:styleId="QuoteChar">
    <w:name w:val="Quote Char"/>
    <w:basedOn w:val="DefaultParagraphFont"/>
    <w:link w:val="Quote"/>
    <w:uiPriority w:val="29"/>
    <w:rsid w:val="00877557"/>
    <w:rPr>
      <w:i/>
      <w:iCs/>
      <w:color w:val="404040" w:themeColor="text1" w:themeTint="BF"/>
    </w:rPr>
  </w:style>
  <w:style w:type="paragraph" w:styleId="ListParagraph">
    <w:name w:val="List Paragraph"/>
    <w:basedOn w:val="Normal"/>
    <w:uiPriority w:val="34"/>
    <w:qFormat/>
    <w:rsid w:val="00877557"/>
    <w:pPr>
      <w:ind w:left="720"/>
      <w:contextualSpacing/>
    </w:pPr>
  </w:style>
  <w:style w:type="character" w:styleId="IntenseEmphasis">
    <w:name w:val="Intense Emphasis"/>
    <w:basedOn w:val="DefaultParagraphFont"/>
    <w:uiPriority w:val="21"/>
    <w:qFormat/>
    <w:rsid w:val="00877557"/>
    <w:rPr>
      <w:i/>
      <w:iCs/>
      <w:color w:val="0F4761" w:themeColor="accent1" w:themeShade="BF"/>
    </w:rPr>
  </w:style>
  <w:style w:type="paragraph" w:styleId="IntenseQuote">
    <w:name w:val="Intense Quote"/>
    <w:basedOn w:val="Normal"/>
    <w:next w:val="Normal"/>
    <w:link w:val="IntenseQuoteChar"/>
    <w:uiPriority w:val="30"/>
    <w:qFormat/>
    <w:rsid w:val="0087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557"/>
    <w:rPr>
      <w:i/>
      <w:iCs/>
      <w:color w:val="0F4761" w:themeColor="accent1" w:themeShade="BF"/>
    </w:rPr>
  </w:style>
  <w:style w:type="character" w:styleId="IntenseReference">
    <w:name w:val="Intense Reference"/>
    <w:basedOn w:val="DefaultParagraphFont"/>
    <w:uiPriority w:val="32"/>
    <w:qFormat/>
    <w:rsid w:val="00877557"/>
    <w:rPr>
      <w:b/>
      <w:bCs/>
      <w:smallCaps/>
      <w:color w:val="0F4761" w:themeColor="accent1" w:themeShade="BF"/>
      <w:spacing w:val="5"/>
    </w:rPr>
  </w:style>
  <w:style w:type="character" w:styleId="Hyperlink">
    <w:name w:val="Hyperlink"/>
    <w:basedOn w:val="DefaultParagraphFont"/>
    <w:uiPriority w:val="99"/>
    <w:unhideWhenUsed/>
    <w:rsid w:val="00C52063"/>
    <w:rPr>
      <w:color w:val="467886" w:themeColor="hyperlink"/>
      <w:u w:val="single"/>
    </w:rPr>
  </w:style>
  <w:style w:type="character" w:styleId="UnresolvedMention">
    <w:name w:val="Unresolved Mention"/>
    <w:basedOn w:val="DefaultParagraphFont"/>
    <w:uiPriority w:val="99"/>
    <w:semiHidden/>
    <w:unhideWhenUsed/>
    <w:rsid w:val="00C5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95061">
      <w:bodyDiv w:val="1"/>
      <w:marLeft w:val="0"/>
      <w:marRight w:val="0"/>
      <w:marTop w:val="0"/>
      <w:marBottom w:val="0"/>
      <w:divBdr>
        <w:top w:val="none" w:sz="0" w:space="0" w:color="auto"/>
        <w:left w:val="none" w:sz="0" w:space="0" w:color="auto"/>
        <w:bottom w:val="none" w:sz="0" w:space="0" w:color="auto"/>
        <w:right w:val="none" w:sz="0" w:space="0" w:color="auto"/>
      </w:divBdr>
      <w:divsChild>
        <w:div w:id="1124957030">
          <w:marLeft w:val="0"/>
          <w:marRight w:val="0"/>
          <w:marTop w:val="0"/>
          <w:marBottom w:val="0"/>
          <w:divBdr>
            <w:top w:val="none" w:sz="0" w:space="0" w:color="auto"/>
            <w:left w:val="none" w:sz="0" w:space="0" w:color="auto"/>
            <w:bottom w:val="none" w:sz="0" w:space="0" w:color="auto"/>
            <w:right w:val="none" w:sz="0" w:space="0" w:color="auto"/>
          </w:divBdr>
          <w:divsChild>
            <w:div w:id="1759403613">
              <w:marLeft w:val="0"/>
              <w:marRight w:val="0"/>
              <w:marTop w:val="0"/>
              <w:marBottom w:val="0"/>
              <w:divBdr>
                <w:top w:val="none" w:sz="0" w:space="0" w:color="auto"/>
                <w:left w:val="none" w:sz="0" w:space="0" w:color="auto"/>
                <w:bottom w:val="none" w:sz="0" w:space="0" w:color="auto"/>
                <w:right w:val="none" w:sz="0" w:space="0" w:color="auto"/>
              </w:divBdr>
              <w:divsChild>
                <w:div w:id="231700326">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 w:id="685209021">
                  <w:marLeft w:val="0"/>
                  <w:marRight w:val="0"/>
                  <w:marTop w:val="0"/>
                  <w:marBottom w:val="0"/>
                  <w:divBdr>
                    <w:top w:val="none" w:sz="0" w:space="0" w:color="auto"/>
                    <w:left w:val="none" w:sz="0" w:space="0" w:color="auto"/>
                    <w:bottom w:val="none" w:sz="0" w:space="0" w:color="auto"/>
                    <w:right w:val="none" w:sz="0" w:space="0" w:color="auto"/>
                  </w:divBdr>
                </w:div>
                <w:div w:id="103502839">
                  <w:marLeft w:val="0"/>
                  <w:marRight w:val="0"/>
                  <w:marTop w:val="0"/>
                  <w:marBottom w:val="0"/>
                  <w:divBdr>
                    <w:top w:val="none" w:sz="0" w:space="0" w:color="auto"/>
                    <w:left w:val="none" w:sz="0" w:space="0" w:color="auto"/>
                    <w:bottom w:val="none" w:sz="0" w:space="0" w:color="auto"/>
                    <w:right w:val="none" w:sz="0" w:space="0" w:color="auto"/>
                  </w:divBdr>
                </w:div>
                <w:div w:id="687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humay@fciautom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Shumay</dc:creator>
  <cp:keywords/>
  <dc:description/>
  <cp:lastModifiedBy>Dale Baxter</cp:lastModifiedBy>
  <cp:revision>2</cp:revision>
  <dcterms:created xsi:type="dcterms:W3CDTF">2024-12-19T13:22:00Z</dcterms:created>
  <dcterms:modified xsi:type="dcterms:W3CDTF">2024-12-19T13:22:00Z</dcterms:modified>
</cp:coreProperties>
</file>